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5AF" w:rsidRDefault="000C4549">
      <w:pPr>
        <w:pStyle w:val="Title"/>
      </w:pPr>
      <w:r>
        <w:t>LOCKINGTON PARISH COUNCIL</w:t>
      </w:r>
    </w:p>
    <w:p w:rsidR="008575AF" w:rsidRDefault="008575AF">
      <w:pPr>
        <w:jc w:val="center"/>
        <w:rPr>
          <w:sz w:val="28"/>
        </w:rPr>
      </w:pPr>
    </w:p>
    <w:p w:rsidR="008575AF" w:rsidRDefault="000C4549">
      <w:pPr>
        <w:rPr>
          <w:sz w:val="24"/>
        </w:rPr>
      </w:pPr>
      <w:r>
        <w:rPr>
          <w:sz w:val="24"/>
        </w:rPr>
        <w:t>Dear Sir/Madam,</w:t>
      </w:r>
    </w:p>
    <w:p w:rsidR="008575AF" w:rsidRDefault="008575AF">
      <w:pPr>
        <w:rPr>
          <w:sz w:val="24"/>
        </w:rPr>
      </w:pPr>
    </w:p>
    <w:p w:rsidR="008575AF" w:rsidRDefault="000C4549">
      <w:pPr>
        <w:rPr>
          <w:sz w:val="24"/>
        </w:rPr>
      </w:pPr>
      <w:r>
        <w:rPr>
          <w:sz w:val="24"/>
        </w:rPr>
        <w:t xml:space="preserve">I hereby give you notice that an Ordinary meeting of the above named Parish Council will be held at the Village Hall, </w:t>
      </w:r>
      <w:proofErr w:type="spellStart"/>
      <w:r>
        <w:rPr>
          <w:sz w:val="24"/>
        </w:rPr>
        <w:t>Lockin</w:t>
      </w:r>
      <w:r w:rsidR="00A26A54">
        <w:rPr>
          <w:sz w:val="24"/>
        </w:rPr>
        <w:t>gton</w:t>
      </w:r>
      <w:proofErr w:type="spellEnd"/>
      <w:r w:rsidR="00A26A54">
        <w:rPr>
          <w:sz w:val="24"/>
        </w:rPr>
        <w:t xml:space="preserve"> on Monday 19</w:t>
      </w:r>
      <w:r w:rsidR="00A26A54" w:rsidRPr="00A26A54">
        <w:rPr>
          <w:sz w:val="24"/>
          <w:vertAlign w:val="superscript"/>
        </w:rPr>
        <w:t>th</w:t>
      </w:r>
      <w:r w:rsidR="00A26A54">
        <w:rPr>
          <w:sz w:val="24"/>
        </w:rPr>
        <w:t xml:space="preserve"> October 2015 at 7.0</w:t>
      </w:r>
      <w:r>
        <w:rPr>
          <w:sz w:val="24"/>
        </w:rPr>
        <w:t>0pm.</w:t>
      </w:r>
    </w:p>
    <w:p w:rsidR="008575AF" w:rsidRDefault="008575AF">
      <w:pPr>
        <w:rPr>
          <w:sz w:val="24"/>
        </w:rPr>
      </w:pPr>
    </w:p>
    <w:p w:rsidR="008575AF" w:rsidRDefault="000C4549">
      <w:pPr>
        <w:rPr>
          <w:sz w:val="24"/>
        </w:rPr>
      </w:pPr>
      <w:r>
        <w:rPr>
          <w:sz w:val="24"/>
        </w:rPr>
        <w:t>All members of the Council are hereby summoned to attend for the purpose of considering and resolving upon the business to be transacted at the meeting as set out hereunder.</w:t>
      </w:r>
    </w:p>
    <w:p w:rsidR="008575AF" w:rsidRDefault="000C4549">
      <w:pPr>
        <w:ind w:left="2880"/>
        <w:rPr>
          <w:sz w:val="24"/>
        </w:rPr>
      </w:pPr>
      <w:r>
        <w:rPr>
          <w:sz w:val="24"/>
        </w:rPr>
        <w:t xml:space="preserve"> Signed</w:t>
      </w:r>
    </w:p>
    <w:p w:rsidR="008575AF" w:rsidRDefault="000C4549" w:rsidP="00C660DC">
      <w:pPr>
        <w:ind w:left="2880" w:firstLine="720"/>
        <w:rPr>
          <w:sz w:val="24"/>
        </w:rPr>
      </w:pPr>
      <w:r>
        <w:rPr>
          <w:sz w:val="24"/>
        </w:rPr>
        <w:t>Clerk.</w:t>
      </w:r>
    </w:p>
    <w:p w:rsidR="008575AF" w:rsidRDefault="000C4549">
      <w:pPr>
        <w:rPr>
          <w:sz w:val="24"/>
        </w:rPr>
      </w:pPr>
      <w:r>
        <w:rPr>
          <w:sz w:val="24"/>
        </w:rPr>
        <w:t>BUSINESS TO BE DONE</w:t>
      </w:r>
      <w:proofErr w:type="gramStart"/>
      <w:r>
        <w:rPr>
          <w:sz w:val="24"/>
        </w:rPr>
        <w:t>:-</w:t>
      </w:r>
      <w:proofErr w:type="gramEnd"/>
      <w:r>
        <w:rPr>
          <w:sz w:val="24"/>
        </w:rPr>
        <w:t xml:space="preserve">         (Subject to amendment)</w:t>
      </w:r>
    </w:p>
    <w:p w:rsidR="008575AF" w:rsidRDefault="008575AF">
      <w:pPr>
        <w:rPr>
          <w:sz w:val="24"/>
        </w:rPr>
      </w:pPr>
    </w:p>
    <w:p w:rsidR="008575AF" w:rsidRDefault="000C4549">
      <w:pPr>
        <w:rPr>
          <w:sz w:val="24"/>
        </w:rPr>
      </w:pPr>
      <w:r>
        <w:rPr>
          <w:sz w:val="24"/>
        </w:rPr>
        <w:t>Apologies</w:t>
      </w:r>
    </w:p>
    <w:p w:rsidR="008575AF" w:rsidRDefault="000C4549">
      <w:pPr>
        <w:rPr>
          <w:sz w:val="24"/>
        </w:rPr>
      </w:pPr>
      <w:r>
        <w:rPr>
          <w:sz w:val="24"/>
        </w:rPr>
        <w:t>App</w:t>
      </w:r>
      <w:r w:rsidR="00312EE1">
        <w:rPr>
          <w:sz w:val="24"/>
        </w:rPr>
        <w:t xml:space="preserve">rove minutes of meeting of </w:t>
      </w:r>
      <w:r w:rsidR="00A26A54">
        <w:rPr>
          <w:sz w:val="24"/>
        </w:rPr>
        <w:t>21</w:t>
      </w:r>
      <w:r w:rsidR="00A26A54" w:rsidRPr="00A26A54">
        <w:rPr>
          <w:sz w:val="24"/>
          <w:vertAlign w:val="superscript"/>
        </w:rPr>
        <w:t>st</w:t>
      </w:r>
      <w:r w:rsidR="00A26A54">
        <w:rPr>
          <w:sz w:val="24"/>
        </w:rPr>
        <w:t xml:space="preserve"> September 2015</w:t>
      </w:r>
      <w:r>
        <w:rPr>
          <w:sz w:val="24"/>
        </w:rPr>
        <w:t xml:space="preserve">             </w:t>
      </w:r>
    </w:p>
    <w:p w:rsidR="008575AF" w:rsidRDefault="008575AF">
      <w:pPr>
        <w:rPr>
          <w:sz w:val="24"/>
        </w:rPr>
      </w:pPr>
    </w:p>
    <w:p w:rsidR="008575AF" w:rsidRDefault="000C4549">
      <w:pPr>
        <w:rPr>
          <w:sz w:val="24"/>
        </w:rPr>
      </w:pPr>
      <w:r>
        <w:rPr>
          <w:sz w:val="24"/>
        </w:rPr>
        <w:t>“Declaration of Interest - The Parish Councils (Model Code of Conduct) Order 2001.</w:t>
      </w:r>
    </w:p>
    <w:p w:rsidR="008575AF" w:rsidRDefault="000C4549">
      <w:pPr>
        <w:rPr>
          <w:sz w:val="24"/>
        </w:rPr>
      </w:pPr>
      <w:r>
        <w:rPr>
          <w:sz w:val="24"/>
        </w:rPr>
        <w:t>To record any declarations of interest by any Member in respect of items on this agenda.”</w:t>
      </w:r>
    </w:p>
    <w:p w:rsidR="008575AF" w:rsidRDefault="008575AF">
      <w:pPr>
        <w:rPr>
          <w:sz w:val="24"/>
        </w:rPr>
      </w:pPr>
    </w:p>
    <w:p w:rsidR="008575AF" w:rsidRDefault="000C4549">
      <w:pPr>
        <w:rPr>
          <w:sz w:val="24"/>
        </w:rPr>
      </w:pPr>
      <w:r>
        <w:rPr>
          <w:sz w:val="24"/>
        </w:rPr>
        <w:t>E. Riding of Yorkshire Council business (If Cllr is present)</w:t>
      </w:r>
    </w:p>
    <w:p w:rsidR="008575AF" w:rsidRDefault="008575AF">
      <w:pPr>
        <w:rPr>
          <w:sz w:val="24"/>
        </w:rPr>
      </w:pPr>
    </w:p>
    <w:p w:rsidR="00312EE1" w:rsidRDefault="000C4549">
      <w:pPr>
        <w:rPr>
          <w:sz w:val="24"/>
        </w:rPr>
      </w:pPr>
      <w:r w:rsidRPr="00312EE1">
        <w:rPr>
          <w:b/>
          <w:sz w:val="24"/>
        </w:rPr>
        <w:t>Matters</w:t>
      </w:r>
      <w:r w:rsidR="00A26A54" w:rsidRPr="00312EE1">
        <w:rPr>
          <w:b/>
          <w:sz w:val="24"/>
        </w:rPr>
        <w:t xml:space="preserve"> arising from previous minutes:</w:t>
      </w:r>
      <w:r w:rsidR="00A26A54">
        <w:rPr>
          <w:sz w:val="24"/>
        </w:rPr>
        <w:tab/>
      </w:r>
      <w:proofErr w:type="spellStart"/>
      <w:r w:rsidR="00A26A54">
        <w:rPr>
          <w:sz w:val="24"/>
        </w:rPr>
        <w:t>Lundys</w:t>
      </w:r>
      <w:proofErr w:type="spellEnd"/>
    </w:p>
    <w:p w:rsidR="00312EE1" w:rsidRDefault="00312EE1">
      <w:pPr>
        <w:rPr>
          <w:sz w:val="24"/>
        </w:rPr>
      </w:pPr>
      <w:r>
        <w:rPr>
          <w:sz w:val="24"/>
        </w:rPr>
        <w:tab/>
      </w:r>
      <w:r>
        <w:rPr>
          <w:sz w:val="24"/>
        </w:rPr>
        <w:tab/>
      </w:r>
      <w:r>
        <w:rPr>
          <w:sz w:val="24"/>
        </w:rPr>
        <w:tab/>
      </w:r>
      <w:r>
        <w:rPr>
          <w:sz w:val="24"/>
        </w:rPr>
        <w:tab/>
      </w:r>
      <w:r>
        <w:rPr>
          <w:sz w:val="24"/>
        </w:rPr>
        <w:tab/>
      </w:r>
      <w:r>
        <w:rPr>
          <w:sz w:val="24"/>
        </w:rPr>
        <w:tab/>
        <w:t>Footbridge repair</w:t>
      </w:r>
    </w:p>
    <w:p w:rsidR="004C14BF" w:rsidRDefault="004C14BF">
      <w:pPr>
        <w:rPr>
          <w:sz w:val="24"/>
        </w:rPr>
      </w:pPr>
      <w:r>
        <w:rPr>
          <w:sz w:val="24"/>
        </w:rPr>
        <w:tab/>
      </w:r>
      <w:r>
        <w:rPr>
          <w:sz w:val="24"/>
        </w:rPr>
        <w:tab/>
      </w:r>
      <w:r>
        <w:rPr>
          <w:sz w:val="24"/>
        </w:rPr>
        <w:tab/>
      </w:r>
      <w:r>
        <w:rPr>
          <w:sz w:val="24"/>
        </w:rPr>
        <w:tab/>
      </w:r>
      <w:r>
        <w:rPr>
          <w:sz w:val="24"/>
        </w:rPr>
        <w:tab/>
      </w:r>
      <w:r>
        <w:rPr>
          <w:sz w:val="24"/>
        </w:rPr>
        <w:tab/>
        <w:t>Steven Murray/Speeding concerns</w:t>
      </w:r>
    </w:p>
    <w:p w:rsidR="008575AF" w:rsidRPr="004C14BF" w:rsidRDefault="00312EE1">
      <w:pPr>
        <w:rPr>
          <w:b/>
          <w:sz w:val="24"/>
        </w:rPr>
      </w:pPr>
      <w:r>
        <w:rPr>
          <w:sz w:val="24"/>
        </w:rPr>
        <w:tab/>
      </w:r>
      <w:r>
        <w:rPr>
          <w:sz w:val="24"/>
        </w:rPr>
        <w:tab/>
      </w:r>
      <w:r>
        <w:rPr>
          <w:sz w:val="24"/>
        </w:rPr>
        <w:tab/>
      </w:r>
      <w:r>
        <w:rPr>
          <w:sz w:val="24"/>
        </w:rPr>
        <w:tab/>
      </w:r>
      <w:r>
        <w:rPr>
          <w:sz w:val="24"/>
        </w:rPr>
        <w:tab/>
      </w:r>
      <w:r>
        <w:rPr>
          <w:sz w:val="24"/>
        </w:rPr>
        <w:tab/>
        <w:t>Historical Noticeboard/Front Street</w:t>
      </w:r>
      <w:r w:rsidR="00A26A54">
        <w:rPr>
          <w:sz w:val="24"/>
        </w:rPr>
        <w:tab/>
      </w:r>
      <w:r w:rsidR="00A26A54" w:rsidRPr="00312EE1">
        <w:rPr>
          <w:b/>
          <w:sz w:val="24"/>
        </w:rPr>
        <w:tab/>
      </w:r>
      <w:r w:rsidR="00A26A54" w:rsidRPr="00312EE1">
        <w:rPr>
          <w:b/>
          <w:sz w:val="24"/>
        </w:rPr>
        <w:tab/>
      </w:r>
      <w:r w:rsidR="00A26A54" w:rsidRPr="00312EE1">
        <w:rPr>
          <w:b/>
          <w:sz w:val="24"/>
        </w:rPr>
        <w:tab/>
      </w:r>
      <w:r w:rsidR="00A26A54" w:rsidRPr="00312EE1">
        <w:rPr>
          <w:b/>
          <w:sz w:val="24"/>
        </w:rPr>
        <w:tab/>
      </w:r>
      <w:r w:rsidR="00A26A54" w:rsidRPr="00312EE1">
        <w:rPr>
          <w:b/>
          <w:sz w:val="24"/>
        </w:rPr>
        <w:tab/>
      </w:r>
      <w:r w:rsidR="000C4549">
        <w:rPr>
          <w:sz w:val="24"/>
        </w:rPr>
        <w:tab/>
      </w:r>
      <w:proofErr w:type="spellStart"/>
      <w:r w:rsidR="00A26A54">
        <w:rPr>
          <w:sz w:val="24"/>
        </w:rPr>
        <w:t>ERNLLCA</w:t>
      </w:r>
      <w:proofErr w:type="spellEnd"/>
      <w:r w:rsidR="00C660DC">
        <w:rPr>
          <w:sz w:val="24"/>
        </w:rPr>
        <w:t xml:space="preserve"> consultation</w:t>
      </w:r>
    </w:p>
    <w:p w:rsidR="00C660DC" w:rsidRDefault="004C14BF" w:rsidP="004C14BF">
      <w:pPr>
        <w:rPr>
          <w:sz w:val="24"/>
        </w:rPr>
      </w:pPr>
      <w:r w:rsidRPr="004C14BF">
        <w:rPr>
          <w:b/>
          <w:sz w:val="24"/>
        </w:rPr>
        <w:t>Correspondence:</w:t>
      </w:r>
      <w:r>
        <w:rPr>
          <w:sz w:val="24"/>
        </w:rPr>
        <w:t xml:space="preserve"> </w:t>
      </w:r>
      <w:r w:rsidR="00C660DC">
        <w:rPr>
          <w:sz w:val="24"/>
        </w:rPr>
        <w:t>ERNLLCA/advice regarding audit documents and claiming VAT.</w:t>
      </w:r>
    </w:p>
    <w:p w:rsidR="008F0700" w:rsidRDefault="008F0700" w:rsidP="004C14BF">
      <w:pPr>
        <w:ind w:left="720" w:firstLine="720"/>
        <w:rPr>
          <w:sz w:val="24"/>
        </w:rPr>
      </w:pPr>
      <w:r>
        <w:rPr>
          <w:sz w:val="24"/>
        </w:rPr>
        <w:t>ERYC/Transparency code</w:t>
      </w:r>
    </w:p>
    <w:p w:rsidR="00A26A54" w:rsidRDefault="00C660DC">
      <w:pPr>
        <w:rPr>
          <w:sz w:val="24"/>
        </w:rPr>
      </w:pPr>
      <w:r>
        <w:rPr>
          <w:sz w:val="24"/>
        </w:rPr>
        <w:tab/>
      </w:r>
      <w:r>
        <w:rPr>
          <w:sz w:val="24"/>
        </w:rPr>
        <w:tab/>
      </w:r>
      <w:r w:rsidR="00A26A54">
        <w:rPr>
          <w:sz w:val="24"/>
        </w:rPr>
        <w:t>Zurich In</w:t>
      </w:r>
      <w:r w:rsidR="00312EE1">
        <w:rPr>
          <w:sz w:val="24"/>
        </w:rPr>
        <w:t>s</w:t>
      </w:r>
      <w:r w:rsidR="00A26A54">
        <w:rPr>
          <w:sz w:val="24"/>
        </w:rPr>
        <w:t>urance</w:t>
      </w:r>
    </w:p>
    <w:p w:rsidR="00A26A54" w:rsidRDefault="00C660DC">
      <w:pPr>
        <w:rPr>
          <w:sz w:val="24"/>
        </w:rPr>
      </w:pPr>
      <w:r>
        <w:rPr>
          <w:sz w:val="24"/>
        </w:rPr>
        <w:tab/>
      </w:r>
      <w:r>
        <w:rPr>
          <w:sz w:val="24"/>
        </w:rPr>
        <w:tab/>
      </w:r>
      <w:r w:rsidR="00A26A54">
        <w:rPr>
          <w:sz w:val="24"/>
        </w:rPr>
        <w:t>Electronic working with the Planning Service</w:t>
      </w:r>
    </w:p>
    <w:p w:rsidR="000C4549" w:rsidRDefault="00C660DC">
      <w:pPr>
        <w:rPr>
          <w:sz w:val="24"/>
        </w:rPr>
      </w:pPr>
      <w:r>
        <w:rPr>
          <w:sz w:val="24"/>
        </w:rPr>
        <w:tab/>
      </w:r>
      <w:r>
        <w:rPr>
          <w:sz w:val="24"/>
        </w:rPr>
        <w:tab/>
      </w:r>
      <w:r w:rsidR="000C4549">
        <w:rPr>
          <w:sz w:val="24"/>
        </w:rPr>
        <w:t xml:space="preserve">Roger </w:t>
      </w:r>
      <w:proofErr w:type="spellStart"/>
      <w:r w:rsidR="000C4549">
        <w:rPr>
          <w:sz w:val="24"/>
        </w:rPr>
        <w:t>Hat</w:t>
      </w:r>
      <w:r w:rsidR="00312EE1">
        <w:rPr>
          <w:sz w:val="24"/>
        </w:rPr>
        <w:t>el</w:t>
      </w:r>
      <w:r>
        <w:rPr>
          <w:sz w:val="24"/>
        </w:rPr>
        <w:t>e</w:t>
      </w:r>
      <w:r w:rsidR="00312EE1">
        <w:rPr>
          <w:sz w:val="24"/>
        </w:rPr>
        <w:t>y</w:t>
      </w:r>
      <w:proofErr w:type="spellEnd"/>
      <w:r w:rsidR="000C4549">
        <w:rPr>
          <w:sz w:val="24"/>
        </w:rPr>
        <w:t xml:space="preserve"> </w:t>
      </w:r>
      <w:r w:rsidR="00312EE1">
        <w:rPr>
          <w:sz w:val="24"/>
        </w:rPr>
        <w:t>–</w:t>
      </w:r>
      <w:r w:rsidR="000C4549">
        <w:rPr>
          <w:sz w:val="24"/>
        </w:rPr>
        <w:t xml:space="preserve"> Newsletter</w:t>
      </w:r>
    </w:p>
    <w:p w:rsidR="00312EE1" w:rsidRDefault="00C660DC">
      <w:pPr>
        <w:rPr>
          <w:sz w:val="24"/>
        </w:rPr>
      </w:pPr>
      <w:r>
        <w:rPr>
          <w:sz w:val="24"/>
        </w:rPr>
        <w:tab/>
      </w:r>
      <w:r>
        <w:rPr>
          <w:sz w:val="24"/>
        </w:rPr>
        <w:tab/>
      </w:r>
      <w:r w:rsidR="00312EE1">
        <w:rPr>
          <w:sz w:val="24"/>
        </w:rPr>
        <w:t>East Riding Parish News</w:t>
      </w:r>
    </w:p>
    <w:p w:rsidR="00A26A54" w:rsidRDefault="00A26A54">
      <w:pPr>
        <w:rPr>
          <w:sz w:val="24"/>
        </w:rPr>
      </w:pPr>
      <w:r>
        <w:rPr>
          <w:sz w:val="24"/>
        </w:rPr>
        <w:tab/>
      </w:r>
      <w:r>
        <w:rPr>
          <w:sz w:val="24"/>
        </w:rPr>
        <w:tab/>
      </w:r>
      <w:r>
        <w:rPr>
          <w:sz w:val="24"/>
        </w:rPr>
        <w:tab/>
      </w:r>
    </w:p>
    <w:p w:rsidR="008575AF" w:rsidRDefault="00A26A54">
      <w:pPr>
        <w:rPr>
          <w:b/>
          <w:sz w:val="24"/>
        </w:rPr>
      </w:pPr>
      <w:r w:rsidRPr="00A26A54">
        <w:rPr>
          <w:b/>
          <w:sz w:val="24"/>
        </w:rPr>
        <w:t>Planning Decisions.</w:t>
      </w:r>
      <w:r>
        <w:rPr>
          <w:sz w:val="24"/>
        </w:rPr>
        <w:tab/>
      </w:r>
      <w:r w:rsidRPr="00A26A54">
        <w:rPr>
          <w:b/>
          <w:sz w:val="24"/>
        </w:rPr>
        <w:t>15/02648/</w:t>
      </w:r>
      <w:r>
        <w:rPr>
          <w:sz w:val="24"/>
        </w:rPr>
        <w:t xml:space="preserve">TCA Pollard walnut to 4 metres due to been in decline, Sycamore and Holly, fell as poor specimens.  Yew fell due to drive widening, Yew fell as lying on floor, Spruce, fell as leaning over parking area, </w:t>
      </w:r>
      <w:proofErr w:type="spellStart"/>
      <w:r>
        <w:rPr>
          <w:sz w:val="24"/>
        </w:rPr>
        <w:t>Lockington</w:t>
      </w:r>
      <w:proofErr w:type="spellEnd"/>
      <w:r>
        <w:rPr>
          <w:sz w:val="24"/>
        </w:rPr>
        <w:t xml:space="preserve"> House, 37 Church Lane, </w:t>
      </w:r>
      <w:proofErr w:type="spellStart"/>
      <w:r>
        <w:rPr>
          <w:sz w:val="24"/>
        </w:rPr>
        <w:t>Lockington</w:t>
      </w:r>
      <w:proofErr w:type="spellEnd"/>
      <w:r>
        <w:rPr>
          <w:sz w:val="24"/>
        </w:rPr>
        <w:t xml:space="preserve"> for Mrs. Gail </w:t>
      </w:r>
      <w:proofErr w:type="spellStart"/>
      <w:r>
        <w:rPr>
          <w:sz w:val="24"/>
        </w:rPr>
        <w:t>Mettyear</w:t>
      </w:r>
      <w:proofErr w:type="spellEnd"/>
      <w:r>
        <w:rPr>
          <w:sz w:val="24"/>
        </w:rPr>
        <w:t xml:space="preserve">.  </w:t>
      </w:r>
      <w:r w:rsidRPr="00A26A54">
        <w:rPr>
          <w:b/>
          <w:sz w:val="24"/>
        </w:rPr>
        <w:t>No objections raised.</w:t>
      </w:r>
    </w:p>
    <w:p w:rsidR="00A26A54" w:rsidRDefault="00A26A54">
      <w:pPr>
        <w:rPr>
          <w:sz w:val="24"/>
        </w:rPr>
      </w:pPr>
      <w:r>
        <w:rPr>
          <w:b/>
          <w:sz w:val="24"/>
        </w:rPr>
        <w:t xml:space="preserve">15/00992/PLB </w:t>
      </w:r>
      <w:r w:rsidRPr="00A26A54">
        <w:rPr>
          <w:sz w:val="24"/>
        </w:rPr>
        <w:t>Internal upgrades and alterations, new external door opening, replacement windows and installation of flue to front elevation of outbuilding, Hall Ga</w:t>
      </w:r>
      <w:r w:rsidR="004C14BF">
        <w:rPr>
          <w:sz w:val="24"/>
        </w:rPr>
        <w:t>r</w:t>
      </w:r>
      <w:r w:rsidRPr="00A26A54">
        <w:rPr>
          <w:sz w:val="24"/>
        </w:rPr>
        <w:t xml:space="preserve">th, </w:t>
      </w:r>
      <w:proofErr w:type="spellStart"/>
      <w:r w:rsidRPr="00A26A54">
        <w:rPr>
          <w:sz w:val="24"/>
        </w:rPr>
        <w:t>Bea</w:t>
      </w:r>
      <w:bookmarkStart w:id="0" w:name="_GoBack"/>
      <w:bookmarkEnd w:id="0"/>
      <w:r w:rsidRPr="00A26A54">
        <w:rPr>
          <w:sz w:val="24"/>
        </w:rPr>
        <w:t>leys</w:t>
      </w:r>
      <w:proofErr w:type="spellEnd"/>
      <w:r w:rsidRPr="00A26A54">
        <w:rPr>
          <w:sz w:val="24"/>
        </w:rPr>
        <w:t xml:space="preserve"> Lane, </w:t>
      </w:r>
      <w:proofErr w:type="spellStart"/>
      <w:r w:rsidRPr="00A26A54">
        <w:rPr>
          <w:sz w:val="24"/>
        </w:rPr>
        <w:t>Lockington</w:t>
      </w:r>
      <w:proofErr w:type="spellEnd"/>
      <w:r w:rsidRPr="00A26A54">
        <w:rPr>
          <w:sz w:val="24"/>
        </w:rPr>
        <w:t xml:space="preserve"> for The Hotham Family Trust. </w:t>
      </w:r>
      <w:r>
        <w:rPr>
          <w:b/>
          <w:sz w:val="24"/>
        </w:rPr>
        <w:t xml:space="preserve"> Granted.</w:t>
      </w:r>
    </w:p>
    <w:p w:rsidR="008575AF" w:rsidRDefault="008575AF">
      <w:pPr>
        <w:rPr>
          <w:sz w:val="24"/>
        </w:rPr>
      </w:pPr>
    </w:p>
    <w:p w:rsidR="000C4549" w:rsidRDefault="000C4549">
      <w:pPr>
        <w:rPr>
          <w:sz w:val="24"/>
        </w:rPr>
      </w:pPr>
      <w:r w:rsidRPr="00312EE1">
        <w:rPr>
          <w:b/>
          <w:sz w:val="24"/>
        </w:rPr>
        <w:t>Accounts</w:t>
      </w:r>
      <w:r>
        <w:rPr>
          <w:sz w:val="24"/>
        </w:rPr>
        <w:t>.</w:t>
      </w:r>
      <w:r>
        <w:rPr>
          <w:sz w:val="24"/>
        </w:rPr>
        <w:tab/>
        <w:t>S. L. Connon – Stipend</w:t>
      </w:r>
    </w:p>
    <w:p w:rsidR="004C14BF" w:rsidRDefault="000C4549">
      <w:pPr>
        <w:rPr>
          <w:sz w:val="24"/>
        </w:rPr>
      </w:pPr>
      <w:r>
        <w:rPr>
          <w:sz w:val="24"/>
        </w:rPr>
        <w:tab/>
      </w:r>
      <w:r>
        <w:rPr>
          <w:sz w:val="24"/>
        </w:rPr>
        <w:tab/>
        <w:t>Alma Printers – Newsletter September</w:t>
      </w:r>
    </w:p>
    <w:p w:rsidR="008575AF" w:rsidRDefault="004C14BF">
      <w:pPr>
        <w:rPr>
          <w:sz w:val="24"/>
        </w:rPr>
      </w:pPr>
      <w:r>
        <w:rPr>
          <w:sz w:val="24"/>
        </w:rPr>
        <w:tab/>
      </w:r>
      <w:r>
        <w:rPr>
          <w:sz w:val="24"/>
        </w:rPr>
        <w:tab/>
        <w:t>Nat West Bank Mandate</w:t>
      </w:r>
      <w:r w:rsidR="000C4549">
        <w:rPr>
          <w:sz w:val="24"/>
        </w:rPr>
        <w:tab/>
      </w:r>
    </w:p>
    <w:p w:rsidR="008575AF" w:rsidRDefault="008575AF">
      <w:pPr>
        <w:rPr>
          <w:sz w:val="24"/>
        </w:rPr>
      </w:pPr>
    </w:p>
    <w:p w:rsidR="008575AF" w:rsidRDefault="000C4549">
      <w:pPr>
        <w:rPr>
          <w:sz w:val="24"/>
        </w:rPr>
      </w:pPr>
      <w:r>
        <w:rPr>
          <w:sz w:val="24"/>
        </w:rPr>
        <w:t xml:space="preserve">Date </w:t>
      </w:r>
      <w:r w:rsidR="00312EE1">
        <w:rPr>
          <w:sz w:val="24"/>
        </w:rPr>
        <w:t>of next Parish Council meeting 16</w:t>
      </w:r>
      <w:r w:rsidR="00312EE1" w:rsidRPr="00312EE1">
        <w:rPr>
          <w:sz w:val="24"/>
          <w:vertAlign w:val="superscript"/>
        </w:rPr>
        <w:t>th</w:t>
      </w:r>
      <w:r w:rsidR="00312EE1">
        <w:rPr>
          <w:sz w:val="24"/>
        </w:rPr>
        <w:t xml:space="preserve"> November 2015 at 7.0</w:t>
      </w:r>
      <w:r>
        <w:rPr>
          <w:sz w:val="24"/>
        </w:rPr>
        <w:t>0pm</w:t>
      </w:r>
    </w:p>
    <w:p w:rsidR="008575AF" w:rsidRPr="00312EE1" w:rsidRDefault="00A26A54">
      <w:pPr>
        <w:rPr>
          <w:b/>
          <w:sz w:val="24"/>
        </w:rPr>
      </w:pPr>
      <w:r w:rsidRPr="00312EE1">
        <w:rPr>
          <w:b/>
          <w:sz w:val="24"/>
        </w:rPr>
        <w:t>Any Other Matters</w:t>
      </w:r>
    </w:p>
    <w:p w:rsidR="00A26A54" w:rsidRDefault="00A26A54">
      <w:pPr>
        <w:rPr>
          <w:sz w:val="24"/>
        </w:rPr>
      </w:pPr>
      <w:r>
        <w:rPr>
          <w:sz w:val="24"/>
        </w:rPr>
        <w:t>Beverley Minster Service invitation</w:t>
      </w:r>
    </w:p>
    <w:sectPr w:rsidR="00A26A54">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6A54"/>
    <w:rsid w:val="000C4549"/>
    <w:rsid w:val="00312EE1"/>
    <w:rsid w:val="004C14BF"/>
    <w:rsid w:val="008575AF"/>
    <w:rsid w:val="008F0700"/>
    <w:rsid w:val="00A26A54"/>
    <w:rsid w:val="00C66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B4DC56-971D-446F-BEC8-AFD71797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alloonText">
    <w:name w:val="Balloon Text"/>
    <w:basedOn w:val="Normal"/>
    <w:link w:val="BalloonTextChar"/>
    <w:uiPriority w:val="99"/>
    <w:semiHidden/>
    <w:unhideWhenUsed/>
    <w:rsid w:val="00312EE1"/>
    <w:rPr>
      <w:rFonts w:ascii="Segoe UI" w:hAnsi="Segoe UI" w:cs="Segoe UI"/>
      <w:sz w:val="18"/>
      <w:szCs w:val="18"/>
    </w:rPr>
  </w:style>
  <w:style w:type="character" w:customStyle="1" w:styleId="BalloonTextChar">
    <w:name w:val="Balloon Text Char"/>
    <w:link w:val="BalloonText"/>
    <w:uiPriority w:val="99"/>
    <w:semiHidden/>
    <w:rsid w:val="00312E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Parish%20Council\Templates\Blank%20Agenda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Agenda1</Template>
  <TotalTime>28</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Blank Agenda</vt:lpstr>
    </vt:vector>
  </TitlesOfParts>
  <Company>YO25 9SH</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Agenda</dc:title>
  <dc:subject/>
  <dc:creator>.</dc:creator>
  <cp:keywords/>
  <cp:lastModifiedBy>Sheana Connon</cp:lastModifiedBy>
  <cp:revision>5</cp:revision>
  <cp:lastPrinted>2015-10-11T14:35:00Z</cp:lastPrinted>
  <dcterms:created xsi:type="dcterms:W3CDTF">2015-10-05T16:29:00Z</dcterms:created>
  <dcterms:modified xsi:type="dcterms:W3CDTF">2015-10-12T20:00:00Z</dcterms:modified>
</cp:coreProperties>
</file>