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C176" w14:textId="77777777" w:rsidR="00962D97" w:rsidRPr="00962D97" w:rsidRDefault="00962D97" w:rsidP="00962D97">
      <w:pPr>
        <w:rPr>
          <w:rFonts w:ascii="Calibri" w:eastAsia="Times New Roman" w:hAnsi="Calibri" w:cs="Calibri"/>
          <w:color w:val="000000"/>
          <w:lang w:eastAsia="en-GB"/>
        </w:rPr>
      </w:pPr>
      <w:r w:rsidRPr="00962D97">
        <w:rPr>
          <w:rFonts w:ascii="Calibri" w:eastAsia="Times New Roman" w:hAnsi="Calibri" w:cs="Calibri"/>
          <w:color w:val="000000"/>
          <w:lang w:eastAsia="en-GB"/>
        </w:rPr>
        <w:t>Dear Town and Parish Councils</w:t>
      </w:r>
    </w:p>
    <w:p w14:paraId="2F1877ED" w14:textId="77777777" w:rsidR="00962D97" w:rsidRPr="00962D97" w:rsidRDefault="00962D97" w:rsidP="00962D97">
      <w:pPr>
        <w:rPr>
          <w:rFonts w:ascii="Calibri" w:eastAsia="Times New Roman" w:hAnsi="Calibri" w:cs="Calibri"/>
          <w:color w:val="000000"/>
          <w:lang w:eastAsia="en-GB"/>
        </w:rPr>
      </w:pPr>
    </w:p>
    <w:p w14:paraId="58BD9171" w14:textId="77777777" w:rsidR="00962D97" w:rsidRPr="00962D97" w:rsidRDefault="00962D97" w:rsidP="00962D97">
      <w:pPr>
        <w:rPr>
          <w:rFonts w:ascii="Calibri" w:eastAsia="Times New Roman" w:hAnsi="Calibri" w:cs="Calibri"/>
          <w:color w:val="000000"/>
          <w:lang w:eastAsia="en-GB"/>
        </w:rPr>
      </w:pPr>
      <w:r w:rsidRPr="00962D97">
        <w:rPr>
          <w:rFonts w:ascii="Calibri" w:eastAsia="Times New Roman" w:hAnsi="Calibri" w:cs="Calibri"/>
          <w:color w:val="000000"/>
          <w:lang w:eastAsia="en-GB"/>
        </w:rPr>
        <w:t>East Riding of Yorkshire Council, Trading Standards Services as received reports of Nottingham Knockers cold calling in East Riding villages.</w:t>
      </w:r>
    </w:p>
    <w:p w14:paraId="7B818DCA" w14:textId="77777777" w:rsidR="00962D97" w:rsidRPr="00962D97" w:rsidRDefault="00962D97" w:rsidP="00962D97">
      <w:pPr>
        <w:rPr>
          <w:rFonts w:ascii="Calibri" w:eastAsia="Times New Roman" w:hAnsi="Calibri" w:cs="Calibri"/>
          <w:color w:val="000000"/>
          <w:lang w:eastAsia="en-GB"/>
        </w:rPr>
      </w:pPr>
    </w:p>
    <w:p w14:paraId="3429743F" w14:textId="77777777" w:rsidR="00962D97" w:rsidRPr="00962D97" w:rsidRDefault="00962D97" w:rsidP="00962D97">
      <w:pPr>
        <w:rPr>
          <w:rFonts w:ascii="Calibri" w:eastAsia="Times New Roman" w:hAnsi="Calibri" w:cs="Calibri"/>
          <w:color w:val="000000"/>
          <w:lang w:eastAsia="en-GB"/>
        </w:rPr>
      </w:pPr>
      <w:r w:rsidRPr="00962D97">
        <w:rPr>
          <w:rFonts w:ascii="Calibri" w:eastAsia="Times New Roman" w:hAnsi="Calibri" w:cs="Calibri"/>
          <w:color w:val="000000"/>
          <w:lang w:eastAsia="en-GB"/>
        </w:rPr>
        <w:t>You may know this group as </w:t>
      </w:r>
      <w:r w:rsidRPr="00962D9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‘</w:t>
      </w:r>
      <w:r w:rsidRPr="00962D97">
        <w:rPr>
          <w:rFonts w:ascii="Calibri" w:eastAsia="Times New Roman" w:hAnsi="Calibri" w:cs="Calibri"/>
          <w:color w:val="000000"/>
          <w:lang w:eastAsia="en-GB"/>
        </w:rPr>
        <w:t xml:space="preserve">duster </w:t>
      </w:r>
      <w:proofErr w:type="gramStart"/>
      <w:r w:rsidRPr="00962D97">
        <w:rPr>
          <w:rFonts w:ascii="Calibri" w:eastAsia="Times New Roman" w:hAnsi="Calibri" w:cs="Calibri"/>
          <w:color w:val="000000"/>
          <w:lang w:eastAsia="en-GB"/>
        </w:rPr>
        <w:t>sellers</w:t>
      </w:r>
      <w:r w:rsidRPr="00962D9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’</w:t>
      </w:r>
      <w:proofErr w:type="gramEnd"/>
      <w:r w:rsidRPr="00962D97">
        <w:rPr>
          <w:rFonts w:ascii="Calibri" w:eastAsia="Times New Roman" w:hAnsi="Calibri" w:cs="Calibri"/>
          <w:color w:val="000000"/>
          <w:lang w:eastAsia="en-GB"/>
        </w:rPr>
        <w:t xml:space="preserve">. They are normally young males carrying large bags full of cleaning products which they offer for sale door-to-door.  This approach is believed to have started in the Nottingham </w:t>
      </w:r>
      <w:proofErr w:type="gramStart"/>
      <w:r w:rsidRPr="00962D97">
        <w:rPr>
          <w:rFonts w:ascii="Calibri" w:eastAsia="Times New Roman" w:hAnsi="Calibri" w:cs="Calibri"/>
          <w:color w:val="000000"/>
          <w:lang w:eastAsia="en-GB"/>
        </w:rPr>
        <w:t>area,  hence</w:t>
      </w:r>
      <w:proofErr w:type="gramEnd"/>
      <w:r w:rsidRPr="00962D97">
        <w:rPr>
          <w:rFonts w:ascii="Calibri" w:eastAsia="Times New Roman" w:hAnsi="Calibri" w:cs="Calibri"/>
          <w:color w:val="000000"/>
          <w:lang w:eastAsia="en-GB"/>
        </w:rPr>
        <w:t xml:space="preserve"> the term ‘Nottingham Knockers’. Unfortunately, as well as selling everyday items at inflated prices, they may also be looking for suitable targets with a view to either obtaining personal details to sell </w:t>
      </w:r>
      <w:proofErr w:type="gramStart"/>
      <w:r w:rsidRPr="00962D97">
        <w:rPr>
          <w:rFonts w:ascii="Calibri" w:eastAsia="Times New Roman" w:hAnsi="Calibri" w:cs="Calibri"/>
          <w:color w:val="000000"/>
          <w:lang w:eastAsia="en-GB"/>
        </w:rPr>
        <w:t>on, or</w:t>
      </w:r>
      <w:proofErr w:type="gramEnd"/>
      <w:r w:rsidRPr="00962D97">
        <w:rPr>
          <w:rFonts w:ascii="Calibri" w:eastAsia="Times New Roman" w:hAnsi="Calibri" w:cs="Calibri"/>
          <w:color w:val="000000"/>
          <w:lang w:eastAsia="en-GB"/>
        </w:rPr>
        <w:t xml:space="preserve"> committing crime.</w:t>
      </w:r>
    </w:p>
    <w:p w14:paraId="355D6416" w14:textId="77777777" w:rsidR="00962D97" w:rsidRPr="00962D97" w:rsidRDefault="00962D97" w:rsidP="00962D97">
      <w:pPr>
        <w:rPr>
          <w:rFonts w:ascii="Calibri" w:eastAsia="Times New Roman" w:hAnsi="Calibri" w:cs="Calibri"/>
          <w:color w:val="000000"/>
          <w:lang w:eastAsia="en-GB"/>
        </w:rPr>
      </w:pPr>
    </w:p>
    <w:p w14:paraId="5AD5799B" w14:textId="77777777" w:rsidR="00962D97" w:rsidRPr="00962D97" w:rsidRDefault="00962D97" w:rsidP="00962D97">
      <w:pPr>
        <w:rPr>
          <w:rFonts w:ascii="Calibri" w:eastAsia="Times New Roman" w:hAnsi="Calibri" w:cs="Calibri"/>
          <w:color w:val="000000"/>
          <w:lang w:eastAsia="en-GB"/>
        </w:rPr>
      </w:pPr>
      <w:r w:rsidRPr="00962D97">
        <w:rPr>
          <w:rFonts w:ascii="Calibri" w:eastAsia="Times New Roman" w:hAnsi="Calibri" w:cs="Calibri"/>
          <w:color w:val="000000"/>
          <w:lang w:eastAsia="en-GB"/>
        </w:rPr>
        <w:t>These callers typically claim to be ex-offenders trying to make a new start in life by working on a probation or rehabilitation scheme, and may show a false ID card, or a false Pedlar's Certificate (genuine certificates are issued by the Police).  Government rehabilitation schemes do not involve door-to-door sales.</w:t>
      </w:r>
    </w:p>
    <w:p w14:paraId="4AA71270" w14:textId="77777777" w:rsidR="00962D97" w:rsidRPr="00962D97" w:rsidRDefault="00962D97" w:rsidP="00962D97">
      <w:pPr>
        <w:rPr>
          <w:rFonts w:ascii="Calibri" w:eastAsia="Times New Roman" w:hAnsi="Calibri" w:cs="Calibri"/>
          <w:color w:val="000000"/>
          <w:lang w:eastAsia="en-GB"/>
        </w:rPr>
      </w:pPr>
    </w:p>
    <w:p w14:paraId="067B3872" w14:textId="77777777" w:rsidR="00962D97" w:rsidRPr="00962D97" w:rsidRDefault="00962D97" w:rsidP="00962D97">
      <w:pPr>
        <w:rPr>
          <w:rFonts w:ascii="Calibri" w:eastAsia="Times New Roman" w:hAnsi="Calibri" w:cs="Calibri"/>
          <w:color w:val="000000"/>
          <w:lang w:eastAsia="en-GB"/>
        </w:rPr>
      </w:pPr>
      <w:proofErr w:type="gramStart"/>
      <w:r w:rsidRPr="00962D97">
        <w:rPr>
          <w:rFonts w:ascii="Calibri" w:eastAsia="Times New Roman" w:hAnsi="Calibri" w:cs="Calibri"/>
          <w:color w:val="000000"/>
          <w:lang w:eastAsia="en-GB"/>
        </w:rPr>
        <w:t>Local residents</w:t>
      </w:r>
      <w:proofErr w:type="gramEnd"/>
      <w:r w:rsidRPr="00962D97">
        <w:rPr>
          <w:rFonts w:ascii="Calibri" w:eastAsia="Times New Roman" w:hAnsi="Calibri" w:cs="Calibri"/>
          <w:color w:val="000000"/>
          <w:lang w:eastAsia="en-GB"/>
        </w:rPr>
        <w:t xml:space="preserve"> have reported that some of these callers have been abusive.  It is also believed that others may try to charm their way in, making repeat visits to the same household.  </w:t>
      </w:r>
    </w:p>
    <w:p w14:paraId="40311427" w14:textId="77777777" w:rsidR="00962D97" w:rsidRPr="00962D97" w:rsidRDefault="00962D97" w:rsidP="00962D97">
      <w:pPr>
        <w:rPr>
          <w:rFonts w:ascii="Calibri" w:eastAsia="Times New Roman" w:hAnsi="Calibri" w:cs="Calibri"/>
          <w:color w:val="000000"/>
          <w:lang w:eastAsia="en-GB"/>
        </w:rPr>
      </w:pPr>
    </w:p>
    <w:p w14:paraId="35DEF27C" w14:textId="77777777" w:rsidR="00962D97" w:rsidRPr="00962D97" w:rsidRDefault="00962D97" w:rsidP="00962D97">
      <w:pPr>
        <w:rPr>
          <w:rFonts w:ascii="Calibri" w:eastAsia="Times New Roman" w:hAnsi="Calibri" w:cs="Calibri"/>
          <w:color w:val="000000"/>
          <w:lang w:eastAsia="en-GB"/>
        </w:rPr>
      </w:pPr>
      <w:r w:rsidRPr="00962D97">
        <w:rPr>
          <w:rFonts w:ascii="Calibri" w:eastAsia="Times New Roman" w:hAnsi="Calibri" w:cs="Calibri"/>
          <w:color w:val="000000"/>
          <w:lang w:eastAsia="en-GB"/>
        </w:rPr>
        <w:t xml:space="preserve">The best course of action for </w:t>
      </w:r>
      <w:proofErr w:type="gramStart"/>
      <w:r w:rsidRPr="00962D97">
        <w:rPr>
          <w:rFonts w:ascii="Calibri" w:eastAsia="Times New Roman" w:hAnsi="Calibri" w:cs="Calibri"/>
          <w:color w:val="000000"/>
          <w:lang w:eastAsia="en-GB"/>
        </w:rPr>
        <w:t>local residents</w:t>
      </w:r>
      <w:proofErr w:type="gramEnd"/>
      <w:r w:rsidRPr="00962D97">
        <w:rPr>
          <w:rFonts w:ascii="Calibri" w:eastAsia="Times New Roman" w:hAnsi="Calibri" w:cs="Calibri"/>
          <w:color w:val="000000"/>
          <w:lang w:eastAsia="en-GB"/>
        </w:rPr>
        <w:t xml:space="preserve"> is:</w:t>
      </w:r>
    </w:p>
    <w:p w14:paraId="4509627A" w14:textId="77777777" w:rsidR="00962D97" w:rsidRPr="00962D97" w:rsidRDefault="00962D97" w:rsidP="00962D97">
      <w:pPr>
        <w:numPr>
          <w:ilvl w:val="0"/>
          <w:numId w:val="1"/>
        </w:numPr>
        <w:spacing w:before="100" w:beforeAutospacing="1" w:after="100" w:afterAutospacing="1"/>
        <w:ind w:left="2880"/>
        <w:rPr>
          <w:rFonts w:ascii="Calibri" w:eastAsia="Times New Roman" w:hAnsi="Calibri" w:cs="Calibri"/>
          <w:color w:val="000000"/>
          <w:lang w:eastAsia="en-GB"/>
        </w:rPr>
      </w:pPr>
      <w:r w:rsidRPr="00962D9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DON’T DEAL WITH COLD CALLERS </w:t>
      </w:r>
    </w:p>
    <w:p w14:paraId="1413BD96" w14:textId="77777777" w:rsidR="00962D97" w:rsidRPr="00962D97" w:rsidRDefault="00962D97" w:rsidP="00962D97">
      <w:pPr>
        <w:numPr>
          <w:ilvl w:val="0"/>
          <w:numId w:val="1"/>
        </w:numPr>
        <w:spacing w:before="100" w:beforeAutospacing="1" w:after="100" w:afterAutospacing="1"/>
        <w:ind w:left="2880"/>
        <w:rPr>
          <w:rFonts w:ascii="Calibri" w:eastAsia="Times New Roman" w:hAnsi="Calibri" w:cs="Calibri"/>
          <w:color w:val="000000"/>
          <w:lang w:eastAsia="en-GB"/>
        </w:rPr>
      </w:pPr>
      <w:r w:rsidRPr="00962D97">
        <w:rPr>
          <w:rFonts w:ascii="Calibri" w:eastAsia="Times New Roman" w:hAnsi="Calibri" w:cs="Calibri"/>
          <w:color w:val="000000"/>
          <w:lang w:eastAsia="en-GB"/>
        </w:rPr>
        <w:t>Do not make up-front payments to any cold callers.</w:t>
      </w:r>
    </w:p>
    <w:p w14:paraId="545CE01C" w14:textId="77777777" w:rsidR="00962D97" w:rsidRPr="00962D97" w:rsidRDefault="00962D97" w:rsidP="00962D97">
      <w:pPr>
        <w:numPr>
          <w:ilvl w:val="0"/>
          <w:numId w:val="1"/>
        </w:numPr>
        <w:spacing w:before="100" w:beforeAutospacing="1" w:after="100" w:afterAutospacing="1"/>
        <w:ind w:left="2880"/>
        <w:rPr>
          <w:rFonts w:ascii="Calibri" w:eastAsia="Times New Roman" w:hAnsi="Calibri" w:cs="Calibri"/>
          <w:color w:val="000000"/>
          <w:lang w:eastAsia="en-GB"/>
        </w:rPr>
      </w:pPr>
      <w:r w:rsidRPr="00962D9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Do not deal with Nottingham Knockers.</w:t>
      </w:r>
    </w:p>
    <w:p w14:paraId="0A0E69FE" w14:textId="77777777" w:rsidR="00962D97" w:rsidRPr="00962D97" w:rsidRDefault="00962D97" w:rsidP="00962D97">
      <w:pPr>
        <w:numPr>
          <w:ilvl w:val="0"/>
          <w:numId w:val="1"/>
        </w:numPr>
        <w:spacing w:before="100" w:beforeAutospacing="1" w:after="100" w:afterAutospacing="1"/>
        <w:ind w:left="2880"/>
        <w:rPr>
          <w:rFonts w:ascii="Calibri" w:eastAsia="Times New Roman" w:hAnsi="Calibri" w:cs="Calibri"/>
          <w:color w:val="000000"/>
          <w:lang w:eastAsia="en-GB"/>
        </w:rPr>
      </w:pPr>
      <w:r w:rsidRPr="00962D97">
        <w:rPr>
          <w:rFonts w:ascii="Calibri" w:eastAsia="Times New Roman" w:hAnsi="Calibri" w:cs="Calibri"/>
          <w:color w:val="000000"/>
          <w:lang w:eastAsia="en-GB"/>
        </w:rPr>
        <w:t>NEVER allow Nottingham Knockers into your home.</w:t>
      </w:r>
    </w:p>
    <w:p w14:paraId="6604E440" w14:textId="77777777" w:rsidR="00962D97" w:rsidRPr="00962D97" w:rsidRDefault="00962D97" w:rsidP="00962D97">
      <w:pPr>
        <w:numPr>
          <w:ilvl w:val="0"/>
          <w:numId w:val="1"/>
        </w:numPr>
        <w:spacing w:before="100" w:beforeAutospacing="1" w:after="100" w:afterAutospacing="1"/>
        <w:ind w:left="2880"/>
        <w:rPr>
          <w:rFonts w:ascii="Calibri" w:eastAsia="Times New Roman" w:hAnsi="Calibri" w:cs="Calibri"/>
          <w:color w:val="000000"/>
          <w:lang w:eastAsia="en-GB"/>
        </w:rPr>
      </w:pPr>
      <w:r w:rsidRPr="00962D97">
        <w:rPr>
          <w:rFonts w:ascii="Calibri" w:eastAsia="Times New Roman" w:hAnsi="Calibri" w:cs="Calibri"/>
          <w:color w:val="000000"/>
          <w:lang w:eastAsia="en-GB"/>
        </w:rPr>
        <w:t xml:space="preserve">If you are aware of Nottingham Knockers visiting your neighbourhood, please report any such activity to the Police immediately, using the non-emergency number, 101.  Give as much information as you can such as times dates, </w:t>
      </w:r>
      <w:proofErr w:type="gramStart"/>
      <w:r w:rsidRPr="00962D97">
        <w:rPr>
          <w:rFonts w:ascii="Calibri" w:eastAsia="Times New Roman" w:hAnsi="Calibri" w:cs="Calibri"/>
          <w:color w:val="000000"/>
          <w:lang w:eastAsia="en-GB"/>
        </w:rPr>
        <w:t>descriptions</w:t>
      </w:r>
      <w:proofErr w:type="gramEnd"/>
      <w:r w:rsidRPr="00962D97">
        <w:rPr>
          <w:rFonts w:ascii="Calibri" w:eastAsia="Times New Roman" w:hAnsi="Calibri" w:cs="Calibri"/>
          <w:color w:val="000000"/>
          <w:lang w:eastAsia="en-GB"/>
        </w:rPr>
        <w:t xml:space="preserve"> and vehicle registration numbers. By doing this you may help prevent crime.</w:t>
      </w:r>
    </w:p>
    <w:p w14:paraId="64B5672E" w14:textId="77777777" w:rsidR="00962D97" w:rsidRPr="00962D97" w:rsidRDefault="00962D97" w:rsidP="00962D97">
      <w:pPr>
        <w:numPr>
          <w:ilvl w:val="0"/>
          <w:numId w:val="1"/>
        </w:numPr>
        <w:spacing w:before="100" w:beforeAutospacing="1" w:after="100" w:afterAutospacing="1"/>
        <w:ind w:left="2880"/>
        <w:rPr>
          <w:rFonts w:ascii="Calibri" w:eastAsia="Times New Roman" w:hAnsi="Calibri" w:cs="Calibri"/>
          <w:color w:val="000000"/>
          <w:lang w:eastAsia="en-GB"/>
        </w:rPr>
      </w:pPr>
      <w:r w:rsidRPr="00962D97">
        <w:rPr>
          <w:rFonts w:ascii="Calibri" w:eastAsia="Times New Roman" w:hAnsi="Calibri" w:cs="Calibri"/>
          <w:color w:val="000000"/>
          <w:lang w:eastAsia="en-GB"/>
        </w:rPr>
        <w:t>Report any suspicions about other types of door-to-</w:t>
      </w:r>
      <w:proofErr w:type="gramStart"/>
      <w:r w:rsidRPr="00962D97">
        <w:rPr>
          <w:rFonts w:ascii="Calibri" w:eastAsia="Times New Roman" w:hAnsi="Calibri" w:cs="Calibri"/>
          <w:color w:val="000000"/>
          <w:lang w:eastAsia="en-GB"/>
        </w:rPr>
        <w:t>door</w:t>
      </w:r>
      <w:proofErr w:type="gramEnd"/>
      <w:r w:rsidRPr="00962D97">
        <w:rPr>
          <w:rFonts w:ascii="Calibri" w:eastAsia="Times New Roman" w:hAnsi="Calibri" w:cs="Calibri"/>
          <w:color w:val="000000"/>
          <w:lang w:eastAsia="en-GB"/>
        </w:rPr>
        <w:t xml:space="preserve"> selling to Citizens Advice consumer helpline </w:t>
      </w:r>
      <w:hyperlink r:id="rId5" w:history="1">
        <w:r w:rsidRPr="00962D97">
          <w:rPr>
            <w:rFonts w:ascii="Calibri" w:eastAsia="Times New Roman" w:hAnsi="Calibri" w:cs="Calibri"/>
            <w:color w:val="0000FF"/>
            <w:u w:val="single"/>
            <w:lang w:eastAsia="en-GB"/>
          </w:rPr>
          <w:t>0808 223 1133</w:t>
        </w:r>
      </w:hyperlink>
      <w:r w:rsidRPr="00962D97">
        <w:rPr>
          <w:rFonts w:ascii="Calibri" w:eastAsia="Times New Roman" w:hAnsi="Calibri" w:cs="Calibri"/>
          <w:color w:val="000000"/>
          <w:lang w:eastAsia="en-GB"/>
        </w:rPr>
        <w:t>, giving as much information as you can, such as business names and addresses.</w:t>
      </w:r>
    </w:p>
    <w:p w14:paraId="1E443A30" w14:textId="77777777" w:rsidR="00962D97" w:rsidRPr="00962D97" w:rsidRDefault="00962D97" w:rsidP="00962D97">
      <w:pPr>
        <w:rPr>
          <w:rFonts w:ascii="Calibri" w:eastAsia="Times New Roman" w:hAnsi="Calibri" w:cs="Calibri"/>
          <w:color w:val="000000"/>
          <w:lang w:eastAsia="en-GB"/>
        </w:rPr>
      </w:pPr>
      <w:r w:rsidRPr="00962D97">
        <w:rPr>
          <w:rFonts w:ascii="Calibri" w:eastAsia="Times New Roman" w:hAnsi="Calibri" w:cs="Calibri"/>
          <w:color w:val="000000"/>
          <w:lang w:eastAsia="en-GB"/>
        </w:rPr>
        <w:t xml:space="preserve">If you </w:t>
      </w:r>
      <w:proofErr w:type="gramStart"/>
      <w:r w:rsidRPr="00962D97">
        <w:rPr>
          <w:rFonts w:ascii="Calibri" w:eastAsia="Times New Roman" w:hAnsi="Calibri" w:cs="Calibri"/>
          <w:color w:val="000000"/>
          <w:lang w:eastAsia="en-GB"/>
        </w:rPr>
        <w:t>are able to</w:t>
      </w:r>
      <w:proofErr w:type="gramEnd"/>
      <w:r w:rsidRPr="00962D97">
        <w:rPr>
          <w:rFonts w:ascii="Calibri" w:eastAsia="Times New Roman" w:hAnsi="Calibri" w:cs="Calibri"/>
          <w:color w:val="000000"/>
          <w:lang w:eastAsia="en-GB"/>
        </w:rPr>
        <w:t xml:space="preserve"> help raise awareness of this issue, we would be grateful.  Thank you for your attention.</w:t>
      </w:r>
    </w:p>
    <w:p w14:paraId="3A78FB2F" w14:textId="77777777" w:rsidR="00962D97" w:rsidRPr="00962D97" w:rsidRDefault="00962D97" w:rsidP="00962D97">
      <w:pPr>
        <w:rPr>
          <w:rFonts w:ascii="Calibri" w:eastAsia="Times New Roman" w:hAnsi="Calibri" w:cs="Calibri"/>
          <w:color w:val="000000"/>
          <w:lang w:eastAsia="en-GB"/>
        </w:rPr>
      </w:pPr>
    </w:p>
    <w:p w14:paraId="4E49194F" w14:textId="77777777" w:rsidR="00962D97" w:rsidRPr="00962D97" w:rsidRDefault="00962D97" w:rsidP="00962D97">
      <w:pPr>
        <w:rPr>
          <w:rFonts w:ascii="Calibri" w:eastAsia="Times New Roman" w:hAnsi="Calibri" w:cs="Calibri"/>
          <w:color w:val="000000"/>
          <w:lang w:eastAsia="en-GB"/>
        </w:rPr>
      </w:pPr>
      <w:r w:rsidRPr="00962D97">
        <w:rPr>
          <w:rFonts w:ascii="Calibri" w:eastAsia="Times New Roman" w:hAnsi="Calibri" w:cs="Calibri"/>
          <w:color w:val="000000"/>
          <w:lang w:eastAsia="en-GB"/>
        </w:rPr>
        <w:t>Yours faithfully</w:t>
      </w:r>
    </w:p>
    <w:p w14:paraId="655CC05E" w14:textId="77777777" w:rsidR="00962D97" w:rsidRPr="00962D97" w:rsidRDefault="00962D97" w:rsidP="00962D97">
      <w:pPr>
        <w:rPr>
          <w:rFonts w:ascii="Calibri" w:eastAsia="Times New Roman" w:hAnsi="Calibri" w:cs="Calibri"/>
          <w:color w:val="000000"/>
          <w:lang w:eastAsia="en-GB"/>
        </w:rPr>
      </w:pPr>
    </w:p>
    <w:p w14:paraId="324CB9BB" w14:textId="77777777" w:rsidR="00962D97" w:rsidRPr="00962D97" w:rsidRDefault="00962D97" w:rsidP="00962D97">
      <w:pPr>
        <w:rPr>
          <w:rFonts w:ascii="Calibri" w:eastAsia="Times New Roman" w:hAnsi="Calibri" w:cs="Calibri"/>
          <w:color w:val="000000"/>
          <w:lang w:eastAsia="en-GB"/>
        </w:rPr>
      </w:pPr>
      <w:r w:rsidRPr="00962D97">
        <w:rPr>
          <w:rFonts w:ascii="Calibri" w:eastAsia="Times New Roman" w:hAnsi="Calibri" w:cs="Calibri"/>
          <w:color w:val="000000"/>
          <w:lang w:eastAsia="en-GB"/>
        </w:rPr>
        <w:br/>
      </w:r>
      <w:r w:rsidRPr="00962D97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en-GB"/>
        </w:rPr>
        <w:t>Trading Standards Service</w:t>
      </w:r>
      <w:r w:rsidRPr="00962D97">
        <w:rPr>
          <w:rFonts w:ascii="Calibri" w:eastAsia="Times New Roman" w:hAnsi="Calibri" w:cs="Calibri"/>
          <w:color w:val="000000"/>
          <w:lang w:eastAsia="en-GB"/>
        </w:rPr>
        <w:br/>
      </w:r>
      <w:r w:rsidRPr="00962D97">
        <w:rPr>
          <w:rFonts w:ascii="Calibri" w:eastAsia="Times New Roman" w:hAnsi="Calibri" w:cs="Calibri"/>
          <w:color w:val="000000"/>
          <w:lang w:eastAsia="en-GB"/>
        </w:rPr>
        <w:br/>
      </w:r>
      <w:hyperlink r:id="rId6" w:history="1">
        <w:r w:rsidRPr="00962D97">
          <w:rPr>
            <w:rFonts w:ascii="Calibri" w:eastAsia="Times New Roman" w:hAnsi="Calibri" w:cs="Calibri"/>
            <w:color w:val="007569"/>
            <w:u w:val="single"/>
            <w:lang w:eastAsia="en-GB"/>
          </w:rPr>
          <w:t>www.eastriding.gov.uk</w:t>
        </w:r>
      </w:hyperlink>
    </w:p>
    <w:p w14:paraId="392C4684" w14:textId="77777777" w:rsidR="00C42FCB" w:rsidRDefault="00000000"/>
    <w:sectPr w:rsidR="00C42FCB" w:rsidSect="003249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1116D"/>
    <w:multiLevelType w:val="multilevel"/>
    <w:tmpl w:val="4A0E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05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97"/>
    <w:rsid w:val="003249F4"/>
    <w:rsid w:val="00532B26"/>
    <w:rsid w:val="008D2FA4"/>
    <w:rsid w:val="00935E99"/>
    <w:rsid w:val="00962D97"/>
    <w:rsid w:val="00AE6BBC"/>
    <w:rsid w:val="00E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16D00"/>
  <w15:chartTrackingRefBased/>
  <w15:docId w15:val="{7EB33DDB-C8B3-314A-BF1D-43A2511E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2D97"/>
  </w:style>
  <w:style w:type="character" w:styleId="Hyperlink">
    <w:name w:val="Hyperlink"/>
    <w:basedOn w:val="DefaultParagraphFont"/>
    <w:uiPriority w:val="99"/>
    <w:semiHidden/>
    <w:unhideWhenUsed/>
    <w:rsid w:val="00962D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2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9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7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6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5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6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9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0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0357">
                                  <w:blockQuote w:val="1"/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10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15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2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9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www.eastriding.gov.uk%2F&amp;data=05%7C01%7C%7Ccdf888955d34450a4bcf08daa06515fd%7C84df9e7fe9f640afb435aaaaaaaaaaaa%7C1%7C0%7C637998653260785430%7CUnknown%7CTWFpbGZsb3d8eyJWIjoiMC4wLjAwMDAiLCJQIjoiV2luMzIiLCJBTiI6Ik1haWwiLCJXVCI6Mn0%3D%7C3000%7C%7C%7C&amp;sdata=EIU8c%2Bo01Tclgm2qC%2B2D2mp7mf26BQ91tXVDIvr5YVs%3D&amp;reserved=0" TargetMode="External"/><Relationship Id="rId5" Type="http://schemas.openxmlformats.org/officeDocument/2006/relationships/hyperlink" Target="tel:0808%20223%201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1</cp:revision>
  <dcterms:created xsi:type="dcterms:W3CDTF">2022-09-28T10:19:00Z</dcterms:created>
  <dcterms:modified xsi:type="dcterms:W3CDTF">2022-09-28T10:19:00Z</dcterms:modified>
</cp:coreProperties>
</file>